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FA" w:rsidRDefault="00A75BFA" w:rsidP="00A75BFA">
      <w:pPr>
        <w:pStyle w:val="3"/>
      </w:pPr>
      <w:bookmarkStart w:id="0" w:name="_GoBack"/>
      <w:r>
        <w:t xml:space="preserve">Администрация муниципального образования «Город Астрахань» </w:t>
      </w:r>
    </w:p>
    <w:p w:rsidR="00A75BFA" w:rsidRDefault="00A75BFA" w:rsidP="00A75BFA">
      <w:pPr>
        <w:pStyle w:val="3"/>
      </w:pPr>
      <w:r>
        <w:t>ПОСТАНОВЛЕНИЕ</w:t>
      </w:r>
      <w:r>
        <w:t xml:space="preserve"> </w:t>
      </w:r>
    </w:p>
    <w:p w:rsidR="00A75BFA" w:rsidRDefault="00A75BFA" w:rsidP="00A75BFA">
      <w:pPr>
        <w:pStyle w:val="3"/>
      </w:pPr>
      <w:r>
        <w:t>30 октября 2019 года № 420</w:t>
      </w:r>
    </w:p>
    <w:p w:rsidR="00A75BFA" w:rsidRDefault="00A75BFA" w:rsidP="00A75BFA">
      <w:pPr>
        <w:pStyle w:val="3"/>
      </w:pPr>
      <w:r>
        <w:t xml:space="preserve">«Об утверждении </w:t>
      </w:r>
      <w:proofErr w:type="gramStart"/>
      <w:r>
        <w:t>типовых</w:t>
      </w:r>
      <w:proofErr w:type="gramEnd"/>
      <w:r>
        <w:t xml:space="preserve"> архитектурно-художественных</w:t>
      </w:r>
    </w:p>
    <w:p w:rsidR="00A75BFA" w:rsidRDefault="00A75BFA" w:rsidP="00A75BFA">
      <w:pPr>
        <w:pStyle w:val="3"/>
      </w:pPr>
      <w:r>
        <w:t xml:space="preserve"> решений внешнего вида нестационарных </w:t>
      </w:r>
    </w:p>
    <w:p w:rsidR="00A75BFA" w:rsidRDefault="00A75BFA" w:rsidP="00A75BFA">
      <w:pPr>
        <w:pStyle w:val="3"/>
      </w:pPr>
      <w:r>
        <w:t>торговых объектов на территории</w:t>
      </w:r>
    </w:p>
    <w:p w:rsidR="00A75BFA" w:rsidRDefault="00A75BFA" w:rsidP="00A75BFA">
      <w:pPr>
        <w:pStyle w:val="3"/>
      </w:pPr>
      <w:r>
        <w:t>муниципального образования «Город Астрахань»</w:t>
      </w:r>
    </w:p>
    <w:bookmarkEnd w:id="0"/>
    <w:p w:rsidR="00A75BFA" w:rsidRDefault="00A75BFA" w:rsidP="005357E9">
      <w:pPr>
        <w:pStyle w:val="a3"/>
        <w:ind w:firstLine="709"/>
      </w:pPr>
      <w:r>
        <w:t xml:space="preserve">В соответствии с Федеральным законом «Об общих принципах </w:t>
      </w:r>
      <w:proofErr w:type="gramStart"/>
      <w:r>
        <w:t>органи­зации</w:t>
      </w:r>
      <w:proofErr w:type="gramEnd"/>
      <w:r>
        <w:t xml:space="preserve"> местного самоуправления в Российской Федерации», Уставом муници­пального образования «Город Астрахань», Правилами благоустройства тер­ритории муниципального образования «Город Астрахань», утвержденными решением Городской Думы муниципального образования «Город Астрахань» от 24.12.2018 № 188, Положением о порядке размещения и эксплуатации не­стационарных торговых объектов, расположенных на территории муници­пального образования «Город Астрахань», утвержденным постановлением администрации муниципального образования «Город Астрахань» от 21.03.2019 № 119 «О размещении нестационарных торговых объектов на </w:t>
      </w:r>
      <w:proofErr w:type="gramStart"/>
      <w:r>
        <w:t>тер­ритории</w:t>
      </w:r>
      <w:proofErr w:type="gramEnd"/>
      <w:r>
        <w:t xml:space="preserve"> муниципального образования «Город Астрахань», в целях совер­шенствования порядка размещения нестационарных торговых объектов на территории муниципального образования «Город Астрахань», ПОСТАНОВЛЯЮ:</w:t>
      </w:r>
    </w:p>
    <w:p w:rsidR="00A75BFA" w:rsidRDefault="00A75BFA" w:rsidP="005357E9">
      <w:pPr>
        <w:pStyle w:val="a3"/>
        <w:ind w:firstLine="709"/>
      </w:pPr>
      <w:r>
        <w:t>1. Утвердить типовые архитектурно-</w:t>
      </w:r>
      <w:proofErr w:type="gramStart"/>
      <w:r>
        <w:t>художественные решения</w:t>
      </w:r>
      <w:proofErr w:type="gramEnd"/>
      <w:r>
        <w:t xml:space="preserve"> внешнего вида нестационарных торговых объектов на территории муниципального образования «Город Астрахань».</w:t>
      </w:r>
    </w:p>
    <w:p w:rsidR="00A75BFA" w:rsidRDefault="00A75BFA" w:rsidP="005357E9">
      <w:pPr>
        <w:pStyle w:val="a3"/>
        <w:ind w:firstLine="709"/>
      </w:pPr>
      <w:r>
        <w:t>2. Ответственным структурным подразделениям администрации муниципального образования «Город Астрахань» в рамках возложенных полномочий руководствоваться в работе утвержденными типовыми архитектурно-</w:t>
      </w:r>
      <w:proofErr w:type="gramStart"/>
      <w:r>
        <w:t>художественными решениями</w:t>
      </w:r>
      <w:proofErr w:type="gramEnd"/>
      <w:r>
        <w:t xml:space="preserve"> внешнего вида нестационарных торговых объектов. </w:t>
      </w:r>
    </w:p>
    <w:p w:rsidR="00A75BFA" w:rsidRDefault="00A75BFA" w:rsidP="005357E9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A75BFA" w:rsidRDefault="00A75BFA" w:rsidP="005357E9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75BFA" w:rsidRDefault="00A75BFA" w:rsidP="005357E9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75BFA" w:rsidRDefault="00A75BFA" w:rsidP="005357E9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A75BFA" w:rsidRPr="00A75BFA" w:rsidRDefault="00A75BFA" w:rsidP="005357E9">
      <w:pPr>
        <w:pStyle w:val="a3"/>
        <w:ind w:firstLine="709"/>
      </w:pPr>
      <w:r>
        <w:t xml:space="preserve">4.1. </w:t>
      </w:r>
      <w:r w:rsidRPr="00A75BFA">
        <w:t xml:space="preserve">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75BFA" w:rsidRPr="00A75BFA" w:rsidRDefault="00A75BFA" w:rsidP="005357E9">
      <w:pPr>
        <w:pStyle w:val="a3"/>
        <w:ind w:firstLine="709"/>
      </w:pPr>
      <w:r w:rsidRPr="00A75BFA">
        <w:t>4.2.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75BFA" w:rsidRPr="00A75BFA" w:rsidRDefault="00A75BFA" w:rsidP="005357E9">
      <w:pPr>
        <w:pStyle w:val="a3"/>
        <w:ind w:firstLine="709"/>
      </w:pPr>
      <w:r w:rsidRPr="00A75BFA"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A75BFA" w:rsidRDefault="00A75BFA" w:rsidP="00A75BFA">
      <w:pPr>
        <w:pStyle w:val="a3"/>
        <w:jc w:val="right"/>
        <w:rPr>
          <w:b/>
          <w:bCs/>
          <w:caps/>
        </w:rPr>
      </w:pPr>
      <w:r w:rsidRPr="00A75BFA">
        <w:rPr>
          <w:b/>
          <w:bCs/>
        </w:rPr>
        <w:t xml:space="preserve">Глава администрации </w:t>
      </w:r>
      <w:r w:rsidRPr="00A75BFA">
        <w:rPr>
          <w:b/>
          <w:bCs/>
          <w:caps/>
        </w:rPr>
        <w:t>P.Л. Харисов</w:t>
      </w:r>
    </w:p>
    <w:p w:rsidR="00951E95" w:rsidRDefault="00951E95"/>
    <w:sectPr w:rsidR="00951E95" w:rsidSect="005357E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FA"/>
    <w:rsid w:val="005357E9"/>
    <w:rsid w:val="00951E95"/>
    <w:rsid w:val="00A7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75BF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75BF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75BF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75BF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2019-11-08T05:42:00Z</dcterms:created>
  <dcterms:modified xsi:type="dcterms:W3CDTF">2019-11-08T05:46:00Z</dcterms:modified>
</cp:coreProperties>
</file>